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28E6F67D" w14:textId="28A722C3" w:rsidR="004A06F6" w:rsidRDefault="00920CB5" w:rsidP="007C3198">
            <w:pPr>
              <w:pStyle w:val="a6"/>
              <w:tabs>
                <w:tab w:val="right" w:pos="8397"/>
              </w:tabs>
              <w:bidi w:val="0"/>
              <w:spacing w:after="240" w:afterAutospacing="0"/>
              <w:ind w:left="-103" w:right="0" w:firstLine="0"/>
              <w:rPr>
                <w:rFonts w:ascii="Palatino Linotype" w:hAnsi="Palatino Linotype"/>
                <w:noProof/>
                <w:spacing w:val="-6"/>
                <w:sz w:val="28"/>
                <w:szCs w:val="28"/>
                <w:lang w:bidi="fa-IR"/>
              </w:rPr>
            </w:pPr>
            <w:r>
              <w:rPr>
                <w:noProof/>
              </w:rPr>
              <w:drawing>
                <wp:anchor distT="0" distB="0" distL="114300" distR="114300" simplePos="0" relativeHeight="251731968" behindDoc="0" locked="0" layoutInCell="1" allowOverlap="1" wp14:anchorId="2EED4BF0" wp14:editId="25ABCA93">
                  <wp:simplePos x="0" y="0"/>
                  <wp:positionH relativeFrom="column">
                    <wp:posOffset>-74295</wp:posOffset>
                  </wp:positionH>
                  <wp:positionV relativeFrom="paragraph">
                    <wp:posOffset>370840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6F6" w:rsidRPr="004A06F6">
              <w:rPr>
                <w:rFonts w:ascii="Palatino Linotype" w:hAnsi="Palatino Linotype"/>
                <w:noProof/>
                <w:spacing w:val="-6"/>
                <w:sz w:val="28"/>
                <w:szCs w:val="28"/>
                <w:lang w:bidi="fa-IR"/>
              </w:rPr>
              <w:t>International Journal of Researches on Civil Engineering with Artificial Intelligence</w:t>
            </w:r>
          </w:p>
          <w:p w14:paraId="187DBB91" w14:textId="7CB7A4DF" w:rsidR="00813E9C" w:rsidRPr="00B74EC5" w:rsidRDefault="00000000" w:rsidP="004A06F6">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B74EC5" w:rsidRPr="00B74EC5">
                <w:rPr>
                  <w:rStyle w:val="Hyperlink"/>
                  <w:rFonts w:ascii="Palatino Linotype" w:eastAsia="Calibri" w:hAnsi="Palatino Linotype" w:cs="Adobe Devanagari"/>
                  <w:bCs/>
                  <w:color w:val="auto"/>
                  <w:sz w:val="24"/>
                  <w:szCs w:val="24"/>
                  <w:u w:val="none"/>
                  <w:lang w:bidi="fa-IR"/>
                </w:rPr>
                <w:t>www.ceai</w:t>
              </w:r>
              <w:r w:rsidR="00B74EC5" w:rsidRPr="00B74EC5">
                <w:rPr>
                  <w:rStyle w:val="Hyperlink"/>
                  <w:rFonts w:ascii="Palatino Linotype" w:eastAsia="Calibri" w:hAnsi="Palatino Linotype" w:cs="Adobe Devanagari"/>
                  <w:bCs/>
                  <w:color w:val="auto"/>
                  <w:sz w:val="24"/>
                  <w:u w:val="none"/>
                  <w:lang w:bidi="fa-IR"/>
                </w:rPr>
                <w:t>.reapress</w:t>
              </w:r>
              <w:r w:rsidR="00B74EC5" w:rsidRPr="00B74EC5">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B34381">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63CA" w14:textId="77777777" w:rsidR="00A5091C" w:rsidRPr="00FE73CA" w:rsidRDefault="00A5091C" w:rsidP="00FA44F9">
      <w:r w:rsidRPr="00FE73CA">
        <w:separator/>
      </w:r>
    </w:p>
  </w:endnote>
  <w:endnote w:type="continuationSeparator" w:id="0">
    <w:p w14:paraId="705B31F8" w14:textId="77777777" w:rsidR="00A5091C" w:rsidRPr="00FE73CA" w:rsidRDefault="00A5091C" w:rsidP="00FA44F9">
      <w:r w:rsidRPr="00FE73CA">
        <w:continuationSeparator/>
      </w:r>
    </w:p>
  </w:endnote>
  <w:endnote w:type="continuationNotice" w:id="1">
    <w:p w14:paraId="085C900C" w14:textId="77777777" w:rsidR="00A5091C" w:rsidRDefault="00A509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627E" w14:textId="77777777" w:rsidR="00A5091C" w:rsidRPr="00FE73CA" w:rsidRDefault="00A5091C" w:rsidP="00FA44F9">
      <w:pPr>
        <w:bidi w:val="0"/>
      </w:pPr>
      <w:r w:rsidRPr="00FE73CA">
        <w:separator/>
      </w:r>
    </w:p>
  </w:footnote>
  <w:footnote w:type="continuationSeparator" w:id="0">
    <w:p w14:paraId="7291EF0B" w14:textId="77777777" w:rsidR="00A5091C" w:rsidRPr="00FE73CA" w:rsidRDefault="00A5091C" w:rsidP="00FA44F9">
      <w:r w:rsidRPr="00FE73CA">
        <w:continuationSeparator/>
      </w:r>
    </w:p>
  </w:footnote>
  <w:footnote w:type="continuationNotice" w:id="1">
    <w:p w14:paraId="1D6BDE36" w14:textId="77777777" w:rsidR="00A5091C" w:rsidRPr="00FE73CA" w:rsidRDefault="00A5091C"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06F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0CB5"/>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1C"/>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4381"/>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4EC5"/>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a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2025-08-16T10:11:00Z</dcterms:created>
  <dcterms:modified xsi:type="dcterms:W3CDTF">2025-08-16T10:11:00Z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